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8A9D" w14:textId="2DDD6D3B" w:rsidR="0043525A" w:rsidRDefault="0043525A">
      <w:r>
        <w:t>Profielschets 24-uurs</w:t>
      </w:r>
    </w:p>
    <w:p w14:paraId="22B4324C" w14:textId="1FF49720" w:rsidR="0043525A" w:rsidRDefault="0043525A" w:rsidP="00600069">
      <w:pPr>
        <w:pStyle w:val="Lijstalinea"/>
        <w:numPr>
          <w:ilvl w:val="0"/>
          <w:numId w:val="1"/>
        </w:numPr>
        <w:ind w:left="284"/>
      </w:pPr>
      <w:r>
        <w:t xml:space="preserve">Geen spelende </w:t>
      </w:r>
      <w:proofErr w:type="spellStart"/>
      <w:r w:rsidRPr="0043525A">
        <w:t>externaliserend</w:t>
      </w:r>
      <w:r>
        <w:t>e</w:t>
      </w:r>
      <w:proofErr w:type="spellEnd"/>
      <w:r>
        <w:t xml:space="preserve"> gedragsproblematiek</w:t>
      </w:r>
      <w:r w:rsidR="003551A4">
        <w:t>, een rustig persoon</w:t>
      </w:r>
    </w:p>
    <w:p w14:paraId="665F3015" w14:textId="72C59D43" w:rsidR="0043525A" w:rsidRDefault="0043525A" w:rsidP="00600069">
      <w:pPr>
        <w:pStyle w:val="Lijstalinea"/>
        <w:numPr>
          <w:ilvl w:val="0"/>
          <w:numId w:val="1"/>
        </w:numPr>
        <w:ind w:left="284"/>
      </w:pPr>
      <w:r>
        <w:t xml:space="preserve">Indien er sprake is psychische problemen, bereid om hiervoor in behandeling te gaan, of </w:t>
      </w:r>
      <w:r w:rsidR="009A6BB7">
        <w:t xml:space="preserve">wordt </w:t>
      </w:r>
      <w:r>
        <w:t xml:space="preserve">al behandeld, of </w:t>
      </w:r>
      <w:r w:rsidR="009A6BB7">
        <w:t xml:space="preserve">is </w:t>
      </w:r>
      <w:r>
        <w:t>uitbehandeld</w:t>
      </w:r>
    </w:p>
    <w:p w14:paraId="6B3427F6" w14:textId="20979897" w:rsidR="00BE59E0" w:rsidRDefault="00BE59E0" w:rsidP="00600069">
      <w:pPr>
        <w:pStyle w:val="Lijstalinea"/>
        <w:numPr>
          <w:ilvl w:val="0"/>
          <w:numId w:val="1"/>
        </w:numPr>
        <w:ind w:left="284"/>
      </w:pPr>
      <w:r>
        <w:t>Geen actieve verslaving</w:t>
      </w:r>
    </w:p>
    <w:p w14:paraId="6CE85E49" w14:textId="0F53B97A" w:rsidR="0043525A" w:rsidRDefault="0043525A" w:rsidP="00600069">
      <w:pPr>
        <w:pStyle w:val="Lijstalinea"/>
        <w:numPr>
          <w:ilvl w:val="0"/>
          <w:numId w:val="1"/>
        </w:numPr>
        <w:ind w:left="284"/>
      </w:pPr>
      <w:r>
        <w:t>In het afgelopen halfjaar is er geen melding gedaan over de cliënt bij de politie, is cliënt niet opgepakt geweest en is er geen aangifte gedaan tegen de cliënt</w:t>
      </w:r>
      <w:r w:rsidR="00377AE4">
        <w:t xml:space="preserve"> (om te voorkomen dat cliënt </w:t>
      </w:r>
      <w:r w:rsidR="00B90E4D">
        <w:t>binnen afzienbare tijd in detentie moet</w:t>
      </w:r>
      <w:r w:rsidR="00377AE4">
        <w:t>)</w:t>
      </w:r>
    </w:p>
    <w:p w14:paraId="1A82154C" w14:textId="4762397E" w:rsidR="00E92588" w:rsidRDefault="00E92588" w:rsidP="00600069">
      <w:pPr>
        <w:pStyle w:val="Lijstalinea"/>
        <w:numPr>
          <w:ilvl w:val="0"/>
          <w:numId w:val="1"/>
        </w:numPr>
        <w:ind w:left="284"/>
      </w:pPr>
      <w:r>
        <w:t>Geen open</w:t>
      </w:r>
      <w:r w:rsidR="00E6071B">
        <w:t>staande celstraf</w:t>
      </w:r>
      <w:r w:rsidR="00B90E4D">
        <w:t xml:space="preserve"> (om te voorkomen dat cliënt binnen afzienbare tijd in detentie moet)</w:t>
      </w:r>
    </w:p>
    <w:p w14:paraId="7DDD3513" w14:textId="08D31662" w:rsidR="0043525A" w:rsidRDefault="0043525A" w:rsidP="00600069">
      <w:pPr>
        <w:pStyle w:val="Lijstalinea"/>
        <w:numPr>
          <w:ilvl w:val="0"/>
          <w:numId w:val="1"/>
        </w:numPr>
        <w:ind w:left="284"/>
      </w:pPr>
      <w:r>
        <w:t>Niet roken is een pré</w:t>
      </w:r>
    </w:p>
    <w:p w14:paraId="250E71B7" w14:textId="006F9D30" w:rsidR="0043525A" w:rsidRDefault="0043525A" w:rsidP="00600069">
      <w:pPr>
        <w:pStyle w:val="Lijstalinea"/>
        <w:numPr>
          <w:ilvl w:val="0"/>
          <w:numId w:val="1"/>
        </w:numPr>
        <w:ind w:left="284"/>
      </w:pPr>
      <w:r>
        <w:t xml:space="preserve">Bereid en in staat om </w:t>
      </w:r>
      <w:r w:rsidR="00FA22A6">
        <w:t xml:space="preserve">elke ochtend </w:t>
      </w:r>
      <w:r>
        <w:t>een vorm dagbesteding te volgen buitenshuis</w:t>
      </w:r>
      <w:r w:rsidR="00FA22A6">
        <w:t xml:space="preserve"> en hier zelfstandig (of in ieder geval zonder ondersteuning door de 24-uurs begeleiders) naartoe te reizen (motivering en ondersteuning bij klaarmaken zijn wel taken van de 24-uurs begeleiders)</w:t>
      </w:r>
      <w:r w:rsidR="002F125A">
        <w:t xml:space="preserve"> </w:t>
      </w:r>
      <w:r w:rsidR="0039774C">
        <w:t>Senioren vermoeden dat dit problemen oplevert, ongewenst gedrag bij de woning als er geen begeleiding aanwezig is.</w:t>
      </w:r>
    </w:p>
    <w:p w14:paraId="33EFB111" w14:textId="44C4B697" w:rsidR="00FA22A6" w:rsidRDefault="00FA22A6" w:rsidP="00600069">
      <w:pPr>
        <w:pStyle w:val="Lijstalinea"/>
        <w:numPr>
          <w:ilvl w:val="0"/>
          <w:numId w:val="1"/>
        </w:numPr>
        <w:ind w:left="284"/>
      </w:pPr>
      <w:proofErr w:type="spellStart"/>
      <w:r>
        <w:t>Huisvast</w:t>
      </w:r>
      <w:proofErr w:type="spellEnd"/>
      <w:r>
        <w:t>, geen neiging tot weglopen</w:t>
      </w:r>
      <w:r w:rsidR="00AA6687">
        <w:t>, positief over locatie waar hij/zij zou komen te wonen</w:t>
      </w:r>
    </w:p>
    <w:p w14:paraId="158C007F" w14:textId="4640B2B2" w:rsidR="00FA22A6" w:rsidRDefault="00FA22A6" w:rsidP="00600069">
      <w:pPr>
        <w:pStyle w:val="Lijstalinea"/>
        <w:numPr>
          <w:ilvl w:val="0"/>
          <w:numId w:val="1"/>
        </w:numPr>
        <w:ind w:left="284"/>
      </w:pPr>
      <w:r>
        <w:t>(Onder begeleiding) in staat om een dagritme te volgen</w:t>
      </w:r>
    </w:p>
    <w:p w14:paraId="3B1429C3" w14:textId="12947486" w:rsidR="00FA22A6" w:rsidRDefault="00FA22A6" w:rsidP="00600069">
      <w:pPr>
        <w:pStyle w:val="Lijstalinea"/>
        <w:numPr>
          <w:ilvl w:val="0"/>
          <w:numId w:val="1"/>
        </w:numPr>
        <w:ind w:left="284"/>
      </w:pPr>
      <w:r>
        <w:t xml:space="preserve">Kan omgaan met </w:t>
      </w:r>
      <w:r w:rsidR="008E6FBA">
        <w:t>de</w:t>
      </w:r>
      <w:r>
        <w:t xml:space="preserve"> betrokken</w:t>
      </w:r>
      <w:r w:rsidR="008E6FBA">
        <w:t>heid</w:t>
      </w:r>
      <w:r>
        <w:t xml:space="preserve"> van meer dan 3 begeleiders, niet gebonden aan één specifiek persoon</w:t>
      </w:r>
    </w:p>
    <w:p w14:paraId="6719C1E3" w14:textId="430A279B" w:rsidR="00FA22A6" w:rsidRDefault="00FA22A6" w:rsidP="00600069">
      <w:pPr>
        <w:pStyle w:val="Lijstalinea"/>
        <w:numPr>
          <w:ilvl w:val="0"/>
          <w:numId w:val="1"/>
        </w:numPr>
        <w:ind w:left="284"/>
      </w:pPr>
      <w:r>
        <w:t>Sterke wens om niet intramuraal te gaan wonen en eigen regie te hebben</w:t>
      </w:r>
    </w:p>
    <w:p w14:paraId="779E382D" w14:textId="67B3DEE5" w:rsidR="00FA22A6" w:rsidRDefault="00FA22A6" w:rsidP="00600069">
      <w:pPr>
        <w:pStyle w:val="Lijstalinea"/>
        <w:numPr>
          <w:ilvl w:val="0"/>
          <w:numId w:val="1"/>
        </w:numPr>
        <w:ind w:left="284"/>
      </w:pPr>
      <w:r>
        <w:t xml:space="preserve">24-uur per dag behoefte aan ondersteuning </w:t>
      </w:r>
      <w:r w:rsidR="00F201F4">
        <w:t xml:space="preserve">om </w:t>
      </w:r>
      <w:r w:rsidR="000C3B05">
        <w:t>verstandige</w:t>
      </w:r>
      <w:r w:rsidR="00F201F4">
        <w:t xml:space="preserve"> beslissingen te maken, beslissingen waarvan de cliënt op een ander moment zelf benoemd dat </w:t>
      </w:r>
      <w:r w:rsidR="000C3B05">
        <w:t>ze verstandig</w:t>
      </w:r>
      <w:r w:rsidR="00F201F4">
        <w:t xml:space="preserve"> zijn</w:t>
      </w:r>
    </w:p>
    <w:p w14:paraId="7A7ADD17" w14:textId="2356E757" w:rsidR="002C45CE" w:rsidRDefault="002C45CE" w:rsidP="00600069">
      <w:pPr>
        <w:pStyle w:val="Lijstalinea"/>
        <w:numPr>
          <w:ilvl w:val="0"/>
          <w:numId w:val="1"/>
        </w:numPr>
        <w:ind w:left="284"/>
      </w:pPr>
      <w:r>
        <w:t>Vraagt onvoldoende om hulp en heeft 24-uur nabijheid nodig om te zorgen dat door het te weinig hulpvragen de problemen niet verergeren, of vraagt nagenoeg constant om hulp en kan de hulpvraag niet uitstellen, of combi van beide</w:t>
      </w:r>
    </w:p>
    <w:p w14:paraId="07EE0691" w14:textId="6AF58DDF" w:rsidR="000C3B05" w:rsidRDefault="004E2497" w:rsidP="00600069">
      <w:pPr>
        <w:pStyle w:val="Lijstalinea"/>
        <w:numPr>
          <w:ilvl w:val="0"/>
          <w:numId w:val="1"/>
        </w:numPr>
        <w:ind w:left="284"/>
      </w:pPr>
      <w:r>
        <w:t xml:space="preserve">Behoefte aan </w:t>
      </w:r>
      <w:r w:rsidR="00D8034F">
        <w:t>sociale contacten (samen eten), maar kan ook alleen zijn</w:t>
      </w:r>
    </w:p>
    <w:p w14:paraId="69508916" w14:textId="5A873DC7" w:rsidR="00D8034F" w:rsidRDefault="00BD7B77" w:rsidP="00600069">
      <w:pPr>
        <w:pStyle w:val="Lijstalinea"/>
        <w:numPr>
          <w:ilvl w:val="0"/>
          <w:numId w:val="1"/>
        </w:numPr>
        <w:ind w:left="284"/>
      </w:pPr>
      <w:r>
        <w:t>Bereid om mee te helpen aan het leefbaar houden van de gemeenschappelijke ruimtes</w:t>
      </w:r>
    </w:p>
    <w:p w14:paraId="1159E312" w14:textId="69D1A583" w:rsidR="00BD7B77" w:rsidRDefault="00391EAC" w:rsidP="00600069">
      <w:pPr>
        <w:pStyle w:val="Lijstalinea"/>
        <w:numPr>
          <w:ilvl w:val="0"/>
          <w:numId w:val="1"/>
        </w:numPr>
        <w:ind w:left="284"/>
      </w:pPr>
      <w:r>
        <w:t>Geen behoefte om dagelijks mensen van buiten het complex binnen uit te nodigen</w:t>
      </w:r>
      <w:r w:rsidR="00E7187C">
        <w:t xml:space="preserve"> (max twee keer per week bezoek van buiten?)</w:t>
      </w:r>
    </w:p>
    <w:p w14:paraId="2AC792F2" w14:textId="51913005" w:rsidR="00A97C3C" w:rsidRDefault="00A97C3C" w:rsidP="00600069">
      <w:pPr>
        <w:pStyle w:val="Lijstalinea"/>
        <w:numPr>
          <w:ilvl w:val="0"/>
          <w:numId w:val="1"/>
        </w:numPr>
        <w:ind w:left="284"/>
      </w:pPr>
      <w:r>
        <w:t>In staat om zich met begeleiding te houden aan de huisregels</w:t>
      </w:r>
    </w:p>
    <w:p w14:paraId="49EC07A2" w14:textId="65A9C9BD" w:rsidR="00A97C3C" w:rsidRDefault="00A97C3C" w:rsidP="00600069">
      <w:pPr>
        <w:pStyle w:val="Lijstalinea"/>
        <w:numPr>
          <w:ilvl w:val="0"/>
          <w:numId w:val="1"/>
        </w:numPr>
        <w:ind w:left="284"/>
      </w:pPr>
      <w:r>
        <w:t>In staat om in</w:t>
      </w:r>
      <w:r w:rsidR="00204048">
        <w:t xml:space="preserve">pandig geen </w:t>
      </w:r>
      <w:r w:rsidR="008A1E92">
        <w:t>hard</w:t>
      </w:r>
      <w:r w:rsidR="00204048">
        <w:t>drugs te gebruiken</w:t>
      </w:r>
    </w:p>
    <w:p w14:paraId="3DAD3698" w14:textId="7D35603C" w:rsidR="0093480F" w:rsidRDefault="0093480F" w:rsidP="00600069">
      <w:pPr>
        <w:pStyle w:val="Lijstalinea"/>
        <w:numPr>
          <w:ilvl w:val="0"/>
          <w:numId w:val="1"/>
        </w:numPr>
        <w:ind w:left="284"/>
      </w:pPr>
      <w:r>
        <w:t xml:space="preserve">In staat om in de gemeenschappelijke ruimtes </w:t>
      </w:r>
      <w:r w:rsidR="00917C53">
        <w:t>geen softdrugs en alcohol te gebruiken</w:t>
      </w:r>
    </w:p>
    <w:p w14:paraId="5D0CC71B" w14:textId="6320F7E4" w:rsidR="00CB694C" w:rsidRDefault="00CB694C" w:rsidP="00600069">
      <w:pPr>
        <w:pStyle w:val="Lijstalinea"/>
        <w:numPr>
          <w:ilvl w:val="0"/>
          <w:numId w:val="1"/>
        </w:numPr>
        <w:ind w:left="284"/>
      </w:pPr>
      <w:r>
        <w:t xml:space="preserve">Onder bewind </w:t>
      </w:r>
      <w:proofErr w:type="spellStart"/>
      <w:r>
        <w:t>oid</w:t>
      </w:r>
      <w:proofErr w:type="spellEnd"/>
      <w:r>
        <w:t xml:space="preserve"> zodat huur gegarandeerd betaald wordt</w:t>
      </w:r>
    </w:p>
    <w:p w14:paraId="02D2D134" w14:textId="0A4A2FCB" w:rsidR="00CB694C" w:rsidRDefault="00BA1ED7" w:rsidP="00600069">
      <w:pPr>
        <w:pStyle w:val="Lijstalinea"/>
        <w:numPr>
          <w:ilvl w:val="0"/>
          <w:numId w:val="1"/>
        </w:numPr>
        <w:ind w:left="284"/>
      </w:pPr>
      <w:r>
        <w:t>WLZ indicatie of BW intensief of hoger</w:t>
      </w:r>
    </w:p>
    <w:p w14:paraId="5B1830A6" w14:textId="421F42E5" w:rsidR="00BA1ED7" w:rsidRDefault="00FF7C99" w:rsidP="00600069">
      <w:pPr>
        <w:pStyle w:val="Lijstalinea"/>
        <w:numPr>
          <w:ilvl w:val="0"/>
          <w:numId w:val="1"/>
        </w:numPr>
        <w:ind w:left="284"/>
      </w:pPr>
      <w:r>
        <w:t xml:space="preserve">Geen zuurstofapparaat </w:t>
      </w:r>
      <w:r w:rsidR="000E7590">
        <w:t xml:space="preserve">in huis </w:t>
      </w:r>
      <w:r>
        <w:t>nodig</w:t>
      </w:r>
      <w:r w:rsidR="000A21F6">
        <w:t xml:space="preserve"> (uitsluitingscriterium)</w:t>
      </w:r>
    </w:p>
    <w:p w14:paraId="591FFB5D" w14:textId="1B5EAF64" w:rsidR="000E7590" w:rsidRDefault="008052A6" w:rsidP="00600069">
      <w:pPr>
        <w:pStyle w:val="Lijstalinea"/>
        <w:numPr>
          <w:ilvl w:val="0"/>
          <w:numId w:val="1"/>
        </w:numPr>
        <w:ind w:left="284"/>
      </w:pPr>
      <w:r>
        <w:t xml:space="preserve">Geen agressieve personen in de </w:t>
      </w:r>
      <w:r w:rsidR="00871EE4">
        <w:t>nabije sociale omgeving</w:t>
      </w:r>
      <w:r w:rsidR="008F2129">
        <w:t xml:space="preserve"> van cliënt</w:t>
      </w:r>
      <w:r w:rsidR="004455B7">
        <w:t xml:space="preserve"> (in geval van permanente bewoning, voor crisisplek kan een uitzondering gemaakt worden)</w:t>
      </w:r>
    </w:p>
    <w:p w14:paraId="5A4125C9" w14:textId="1A7B50BE" w:rsidR="00871EE4" w:rsidRDefault="00223788" w:rsidP="00600069">
      <w:pPr>
        <w:pStyle w:val="Lijstalinea"/>
        <w:numPr>
          <w:ilvl w:val="0"/>
          <w:numId w:val="1"/>
        </w:numPr>
        <w:ind w:left="284"/>
      </w:pPr>
      <w:r>
        <w:t>Geen thuiswonende kinderen</w:t>
      </w:r>
    </w:p>
    <w:p w14:paraId="07D55275" w14:textId="0D45E30F" w:rsidR="004455B7" w:rsidRDefault="004455B7" w:rsidP="00600069">
      <w:pPr>
        <w:pStyle w:val="Lijstalinea"/>
        <w:numPr>
          <w:ilvl w:val="0"/>
          <w:numId w:val="1"/>
        </w:numPr>
        <w:ind w:left="284"/>
      </w:pPr>
      <w:r>
        <w:t xml:space="preserve">Geen </w:t>
      </w:r>
      <w:r w:rsidR="0004213C">
        <w:t>inwonende partner</w:t>
      </w:r>
      <w:r w:rsidR="00867499">
        <w:t>, geen wens om</w:t>
      </w:r>
      <w:r w:rsidR="00616AB5">
        <w:t xml:space="preserve"> op korte termijn</w:t>
      </w:r>
      <w:r w:rsidR="00867499">
        <w:t xml:space="preserve"> samen te wonen</w:t>
      </w:r>
    </w:p>
    <w:p w14:paraId="04DAC4AD" w14:textId="5EA0360A" w:rsidR="00223788" w:rsidRDefault="00274A40" w:rsidP="00600069">
      <w:pPr>
        <w:pStyle w:val="Lijstalinea"/>
        <w:numPr>
          <w:ilvl w:val="0"/>
          <w:numId w:val="1"/>
        </w:numPr>
        <w:ind w:left="284"/>
      </w:pPr>
      <w:r>
        <w:t xml:space="preserve">Geen banden met </w:t>
      </w:r>
      <w:r w:rsidR="00BE23EF">
        <w:t>het criminele circuit</w:t>
      </w:r>
    </w:p>
    <w:p w14:paraId="257405C2" w14:textId="51497102" w:rsidR="00180AA5" w:rsidRDefault="001D32DC" w:rsidP="00600069">
      <w:pPr>
        <w:pStyle w:val="Lijstalinea"/>
        <w:numPr>
          <w:ilvl w:val="0"/>
          <w:numId w:val="1"/>
        </w:numPr>
        <w:ind w:left="284"/>
      </w:pPr>
      <w:r>
        <w:t>(verwacht wordt dat)</w:t>
      </w:r>
      <w:r w:rsidR="004716B8">
        <w:t xml:space="preserve"> via Beschermd Thuis kan alleen stabiliteit bereikt worden, geen vooruitgang</w:t>
      </w:r>
      <w:r w:rsidR="00E97AF5">
        <w:t xml:space="preserve">, </w:t>
      </w:r>
      <w:r w:rsidR="00AF350F">
        <w:t>en dat er met 24-uurs toezicht wel vooruitgang bereikt kan worden</w:t>
      </w:r>
    </w:p>
    <w:p w14:paraId="1FB1F99B" w14:textId="62AC8FF2" w:rsidR="004716B8" w:rsidRDefault="00B21DC8" w:rsidP="00600069">
      <w:pPr>
        <w:pStyle w:val="Lijstalinea"/>
        <w:numPr>
          <w:ilvl w:val="0"/>
          <w:numId w:val="1"/>
        </w:numPr>
        <w:ind w:left="284"/>
      </w:pPr>
      <w:r>
        <w:t>Komt (nog) niet in aanmerking voor bijv. een verpleeghuis</w:t>
      </w:r>
    </w:p>
    <w:p w14:paraId="607AD0E3" w14:textId="5FDD11A5" w:rsidR="00BD6572" w:rsidRDefault="00DA7054" w:rsidP="00600069">
      <w:pPr>
        <w:pStyle w:val="Lijstalinea"/>
        <w:numPr>
          <w:ilvl w:val="0"/>
          <w:numId w:val="1"/>
        </w:numPr>
        <w:ind w:left="284"/>
      </w:pPr>
      <w:r>
        <w:t>Sterke wens om “zelf”</w:t>
      </w:r>
      <w:r w:rsidR="00A673E0">
        <w:t xml:space="preserve"> huur/gas/water/licht te betalen (en niet VPT met hoge eigen bijdrage)</w:t>
      </w:r>
    </w:p>
    <w:p w14:paraId="3EFACDD1" w14:textId="2B4A441C" w:rsidR="001250DC" w:rsidRDefault="00642CEE" w:rsidP="00600069">
      <w:pPr>
        <w:pStyle w:val="Lijstalinea"/>
        <w:numPr>
          <w:ilvl w:val="0"/>
          <w:numId w:val="1"/>
        </w:numPr>
        <w:ind w:left="284"/>
      </w:pPr>
      <w:r>
        <w:t xml:space="preserve">Behoefte aan gepersonaliseerde aanpak door begeleiders waardoor </w:t>
      </w:r>
      <w:r w:rsidR="004613A2">
        <w:t>intramuraal niet haalbaar is</w:t>
      </w:r>
      <w:r w:rsidR="005B744C">
        <w:t>, vraagt flexibiliteit van begeleiding</w:t>
      </w:r>
    </w:p>
    <w:p w14:paraId="5B23A051" w14:textId="643CC454" w:rsidR="005B744C" w:rsidRDefault="004140E0" w:rsidP="00600069">
      <w:pPr>
        <w:pStyle w:val="Lijstalinea"/>
        <w:numPr>
          <w:ilvl w:val="0"/>
          <w:numId w:val="1"/>
        </w:numPr>
        <w:ind w:left="284"/>
      </w:pPr>
      <w:r>
        <w:t>Behoefte aan uitdaging en groeien in eigen verantwoordelijkheid</w:t>
      </w:r>
    </w:p>
    <w:p w14:paraId="0A44B9B6" w14:textId="0F02729F" w:rsidR="004425B2" w:rsidRDefault="00E1426E" w:rsidP="00600069">
      <w:pPr>
        <w:pStyle w:val="Lijstalinea"/>
        <w:numPr>
          <w:ilvl w:val="0"/>
          <w:numId w:val="1"/>
        </w:numPr>
        <w:ind w:left="284"/>
      </w:pPr>
      <w:r>
        <w:t>“doorstroom”</w:t>
      </w:r>
      <w:r w:rsidR="006013C1">
        <w:t xml:space="preserve"> </w:t>
      </w:r>
      <w:r>
        <w:t>functie van intramuraal naar eigen wonin</w:t>
      </w:r>
      <w:r w:rsidR="00EB01B3">
        <w:t>g</w:t>
      </w:r>
    </w:p>
    <w:p w14:paraId="11634F65" w14:textId="5C652149" w:rsidR="00A55608" w:rsidRDefault="0015243D" w:rsidP="00600069">
      <w:pPr>
        <w:pStyle w:val="Lijstalinea"/>
        <w:numPr>
          <w:ilvl w:val="0"/>
          <w:numId w:val="1"/>
        </w:numPr>
        <w:ind w:left="284"/>
      </w:pPr>
      <w:r>
        <w:t xml:space="preserve">Ondersteuningsvraag op het gebied van </w:t>
      </w:r>
      <w:r w:rsidR="00572E23">
        <w:t>maken en onderhouden van nieuwe sociale contacten</w:t>
      </w:r>
    </w:p>
    <w:p w14:paraId="29FE524F" w14:textId="11D645D8" w:rsidR="009463F7" w:rsidRDefault="00572E23" w:rsidP="00600069">
      <w:pPr>
        <w:pStyle w:val="Lijstalinea"/>
        <w:numPr>
          <w:ilvl w:val="0"/>
          <w:numId w:val="1"/>
        </w:numPr>
        <w:ind w:left="284"/>
      </w:pPr>
      <w:r>
        <w:t xml:space="preserve">Ondersteuningsvraag op het </w:t>
      </w:r>
      <w:r w:rsidR="00A2048E">
        <w:t>g</w:t>
      </w:r>
      <w:r>
        <w:t xml:space="preserve">ebied van </w:t>
      </w:r>
      <w:r w:rsidR="00A2048E">
        <w:t xml:space="preserve">goed </w:t>
      </w:r>
      <w:proofErr w:type="spellStart"/>
      <w:r w:rsidR="00A2048E">
        <w:t>noaberschap</w:t>
      </w:r>
      <w:proofErr w:type="spellEnd"/>
    </w:p>
    <w:p w14:paraId="083B45AE" w14:textId="77777777" w:rsidR="00EB01B3" w:rsidRDefault="00EB01B3">
      <w:r>
        <w:br w:type="page"/>
      </w:r>
    </w:p>
    <w:p w14:paraId="09F53025" w14:textId="6BF3EF96" w:rsidR="00117D8F" w:rsidRDefault="000A21F6" w:rsidP="00C37AD3">
      <w:bookmarkStart w:id="0" w:name="_GoBack"/>
      <w:bookmarkEnd w:id="0"/>
      <w:r>
        <w:lastRenderedPageBreak/>
        <w:t>Iemand met een persoonlijkheid zoals:</w:t>
      </w:r>
      <w:r>
        <w:br/>
      </w:r>
      <w:r w:rsidR="00C37AD3">
        <w:t xml:space="preserve">Jens </w:t>
      </w:r>
      <w:proofErr w:type="spellStart"/>
      <w:r w:rsidR="00C37AD3">
        <w:t>Fischbach</w:t>
      </w:r>
      <w:proofErr w:type="spellEnd"/>
      <w:r w:rsidR="00C37AD3">
        <w:br/>
      </w:r>
      <w:proofErr w:type="spellStart"/>
      <w:r w:rsidR="00C37AD3">
        <w:t>Maykon</w:t>
      </w:r>
      <w:proofErr w:type="spellEnd"/>
      <w:r w:rsidR="00C37AD3">
        <w:t xml:space="preserve"> Silva</w:t>
      </w:r>
      <w:r w:rsidR="00C37AD3">
        <w:br/>
      </w:r>
      <w:proofErr w:type="spellStart"/>
      <w:r w:rsidR="00C37AD3">
        <w:t>Clarissa</w:t>
      </w:r>
      <w:proofErr w:type="spellEnd"/>
      <w:r w:rsidR="00C37AD3">
        <w:t xml:space="preserve"> Bruggink</w:t>
      </w:r>
      <w:r w:rsidR="00117D8F">
        <w:br/>
        <w:t>Freddy Verst</w:t>
      </w:r>
      <w:r w:rsidR="00180AA5">
        <w:t>eegen</w:t>
      </w:r>
      <w:r w:rsidR="00F41FC1">
        <w:br/>
        <w:t>Joshua Grouw</w:t>
      </w:r>
      <w:r w:rsidR="00C37AD3">
        <w:br/>
        <w:t>Danny Goossens</w:t>
      </w:r>
      <w:r w:rsidR="00C37AD3">
        <w:br/>
      </w:r>
      <w:r w:rsidR="00E50BBB">
        <w:t>Max van Vught</w:t>
      </w:r>
      <w:r w:rsidR="00C37AD3">
        <w:br/>
        <w:t xml:space="preserve">Geert </w:t>
      </w:r>
      <w:proofErr w:type="spellStart"/>
      <w:r w:rsidR="00C37AD3">
        <w:t>Dinkela</w:t>
      </w:r>
      <w:proofErr w:type="spellEnd"/>
      <w:r w:rsidR="00C37AD3">
        <w:br/>
        <w:t xml:space="preserve">Chris </w:t>
      </w:r>
      <w:proofErr w:type="spellStart"/>
      <w:r w:rsidR="00C37AD3">
        <w:t>Gossow</w:t>
      </w:r>
      <w:proofErr w:type="spellEnd"/>
      <w:r w:rsidR="00C37AD3">
        <w:br/>
        <w:t xml:space="preserve">Freddie </w:t>
      </w:r>
      <w:proofErr w:type="spellStart"/>
      <w:r w:rsidR="00C37AD3">
        <w:t>Brummer</w:t>
      </w:r>
      <w:proofErr w:type="spellEnd"/>
      <w:r w:rsidR="001251DD">
        <w:br/>
        <w:t>Conny Kappert</w:t>
      </w:r>
      <w:r w:rsidR="001251DD">
        <w:br/>
      </w:r>
      <w:r w:rsidR="00996029">
        <w:t>Coen Mulder</w:t>
      </w:r>
      <w:r w:rsidR="00996029">
        <w:br/>
      </w:r>
      <w:r w:rsidR="00DC1B9D">
        <w:t>Owen van den Noort</w:t>
      </w:r>
      <w:r w:rsidR="00B925B0">
        <w:br/>
        <w:t xml:space="preserve">Annie </w:t>
      </w:r>
      <w:proofErr w:type="spellStart"/>
      <w:r w:rsidR="00B925B0">
        <w:t>Vrielink</w:t>
      </w:r>
      <w:proofErr w:type="spellEnd"/>
    </w:p>
    <w:sectPr w:rsidR="00117D8F" w:rsidSect="001446F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6321C"/>
    <w:multiLevelType w:val="hybridMultilevel"/>
    <w:tmpl w:val="29AC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5A"/>
    <w:rsid w:val="0001706A"/>
    <w:rsid w:val="0004213C"/>
    <w:rsid w:val="000A21F6"/>
    <w:rsid w:val="000C3B05"/>
    <w:rsid w:val="000E7590"/>
    <w:rsid w:val="00117D8F"/>
    <w:rsid w:val="001250DC"/>
    <w:rsid w:val="001251DD"/>
    <w:rsid w:val="001446F0"/>
    <w:rsid w:val="0015243D"/>
    <w:rsid w:val="00180AA5"/>
    <w:rsid w:val="001A376D"/>
    <w:rsid w:val="001D32DC"/>
    <w:rsid w:val="00204048"/>
    <w:rsid w:val="00223788"/>
    <w:rsid w:val="00274A40"/>
    <w:rsid w:val="002C45CE"/>
    <w:rsid w:val="002F125A"/>
    <w:rsid w:val="003551A4"/>
    <w:rsid w:val="00377AE4"/>
    <w:rsid w:val="00391EAC"/>
    <w:rsid w:val="0039774C"/>
    <w:rsid w:val="004140E0"/>
    <w:rsid w:val="0043525A"/>
    <w:rsid w:val="004425B2"/>
    <w:rsid w:val="004455B7"/>
    <w:rsid w:val="004613A2"/>
    <w:rsid w:val="004716B8"/>
    <w:rsid w:val="004E2497"/>
    <w:rsid w:val="004F0380"/>
    <w:rsid w:val="0056768C"/>
    <w:rsid w:val="00572E23"/>
    <w:rsid w:val="005B744C"/>
    <w:rsid w:val="00600069"/>
    <w:rsid w:val="006013C1"/>
    <w:rsid w:val="00616AB5"/>
    <w:rsid w:val="00642CEE"/>
    <w:rsid w:val="008052A6"/>
    <w:rsid w:val="00867499"/>
    <w:rsid w:val="00871EE4"/>
    <w:rsid w:val="008A1E92"/>
    <w:rsid w:val="008E421A"/>
    <w:rsid w:val="008E6FBA"/>
    <w:rsid w:val="008F2129"/>
    <w:rsid w:val="00917C53"/>
    <w:rsid w:val="0093480F"/>
    <w:rsid w:val="009463F7"/>
    <w:rsid w:val="00996029"/>
    <w:rsid w:val="009A6BB7"/>
    <w:rsid w:val="00A2048E"/>
    <w:rsid w:val="00A26104"/>
    <w:rsid w:val="00A55608"/>
    <w:rsid w:val="00A610A9"/>
    <w:rsid w:val="00A673E0"/>
    <w:rsid w:val="00A97C3C"/>
    <w:rsid w:val="00AA6687"/>
    <w:rsid w:val="00AF350F"/>
    <w:rsid w:val="00B21DC8"/>
    <w:rsid w:val="00B90E4D"/>
    <w:rsid w:val="00B925B0"/>
    <w:rsid w:val="00BA1ED7"/>
    <w:rsid w:val="00BD6572"/>
    <w:rsid w:val="00BD7B77"/>
    <w:rsid w:val="00BE23EF"/>
    <w:rsid w:val="00BE59E0"/>
    <w:rsid w:val="00C355BB"/>
    <w:rsid w:val="00C37AD3"/>
    <w:rsid w:val="00C9427C"/>
    <w:rsid w:val="00CB694C"/>
    <w:rsid w:val="00D8034F"/>
    <w:rsid w:val="00DA4B1E"/>
    <w:rsid w:val="00DA7054"/>
    <w:rsid w:val="00DC1B9D"/>
    <w:rsid w:val="00DE0560"/>
    <w:rsid w:val="00E06934"/>
    <w:rsid w:val="00E1426E"/>
    <w:rsid w:val="00E50BBB"/>
    <w:rsid w:val="00E6071B"/>
    <w:rsid w:val="00E7187C"/>
    <w:rsid w:val="00E92588"/>
    <w:rsid w:val="00E97AF5"/>
    <w:rsid w:val="00EB01B3"/>
    <w:rsid w:val="00F201F4"/>
    <w:rsid w:val="00F41FC1"/>
    <w:rsid w:val="00F43A9F"/>
    <w:rsid w:val="00FA22A6"/>
    <w:rsid w:val="00FC726B"/>
    <w:rsid w:val="00FF7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9E32"/>
  <w15:chartTrackingRefBased/>
  <w15:docId w15:val="{18B41940-5390-461B-BD24-03E7825A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Hoeve</dc:creator>
  <cp:keywords/>
  <dc:description/>
  <cp:lastModifiedBy>Sanne Hoeve</cp:lastModifiedBy>
  <cp:revision>70</cp:revision>
  <dcterms:created xsi:type="dcterms:W3CDTF">2020-02-14T13:17:00Z</dcterms:created>
  <dcterms:modified xsi:type="dcterms:W3CDTF">2020-02-28T14:00:00Z</dcterms:modified>
</cp:coreProperties>
</file>